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52506" w14:textId="77777777" w:rsidR="00F07439" w:rsidRPr="00083DC3" w:rsidRDefault="00F07439" w:rsidP="00F07439">
      <w:pPr>
        <w:spacing w:after="0" w:line="240" w:lineRule="auto"/>
        <w:ind w:left="1428"/>
        <w:jc w:val="center"/>
        <w:textAlignment w:val="baseline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en-US" w:eastAsia="ru-RU"/>
        </w:rPr>
      </w:pPr>
      <w:r w:rsidRPr="00083DC3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en-US" w:eastAsia="ru-RU"/>
        </w:rPr>
        <w:t>All-Russian Public Organization</w:t>
      </w:r>
    </w:p>
    <w:p w14:paraId="127450F8" w14:textId="54706A62" w:rsidR="00F07439" w:rsidRPr="00F07439" w:rsidRDefault="00F07439" w:rsidP="00F0743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3DC3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en-US" w:eastAsia="ru-RU"/>
        </w:rPr>
        <w:t>THE RUSSIAN COGNITIVE LINGUISTS ASSOCIATION</w:t>
      </w:r>
      <w:r w:rsidRPr="00C12C00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en-US" w:eastAsia="ru-RU"/>
        </w:rPr>
        <w:t xml:space="preserve"> (RCLA/RALK)</w:t>
      </w:r>
    </w:p>
    <w:p w14:paraId="34B3879D" w14:textId="090177ED" w:rsidR="00F07439" w:rsidRPr="00F07439" w:rsidRDefault="00F07439" w:rsidP="009D0D8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370EA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RUDN University (Moscow, Russia)</w:t>
      </w:r>
      <w:r w:rsidRPr="00F07439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</w:t>
      </w:r>
    </w:p>
    <w:p w14:paraId="266E525D" w14:textId="77777777" w:rsidR="00781421" w:rsidRPr="00F07439" w:rsidRDefault="00781421" w:rsidP="009D0D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B64018" w14:textId="19BD6D36" w:rsidR="00F07439" w:rsidRPr="00AC1D6F" w:rsidRDefault="00F07439" w:rsidP="009D0D8C">
      <w:pPr>
        <w:spacing w:line="276" w:lineRule="auto"/>
        <w:jc w:val="center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en-US" w:eastAsia="ru-RU"/>
        </w:rPr>
      </w:pPr>
      <w:r w:rsidRPr="00A40042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en-US" w:eastAsia="ru-RU"/>
        </w:rPr>
        <w:t>Dear Colleague</w:t>
      </w:r>
      <w:r w:rsidR="00F80751" w:rsidRPr="00AC1D6F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en-US" w:eastAsia="ru-RU"/>
        </w:rPr>
        <w:t>,</w:t>
      </w:r>
    </w:p>
    <w:p w14:paraId="66598D7B" w14:textId="1495A5CA" w:rsidR="00F07439" w:rsidRPr="007D430E" w:rsidRDefault="00F07439" w:rsidP="009D0D8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6EAB6DF" w14:textId="46FAF8D3" w:rsidR="002D2432" w:rsidRPr="00A40042" w:rsidRDefault="00F07439" w:rsidP="00F07439">
      <w:p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en-US" w:eastAsia="ru-RU"/>
        </w:rPr>
      </w:pPr>
      <w:r w:rsidRPr="00A40042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en-US" w:eastAsia="ru-RU"/>
        </w:rPr>
        <w:t xml:space="preserve">On October 19-21, 2023 </w:t>
      </w:r>
      <w:r w:rsidR="00BB5219" w:rsidRPr="00A40042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en-US" w:eastAsia="ru-RU"/>
        </w:rPr>
        <w:t xml:space="preserve">the </w:t>
      </w:r>
      <w:r w:rsidRPr="00083DC3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en-US" w:eastAsia="ru-RU"/>
        </w:rPr>
        <w:t>Department of Foreign Languages</w:t>
      </w:r>
      <w:r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en-US" w:eastAsia="ru-RU"/>
        </w:rPr>
        <w:t xml:space="preserve"> of the Faculty of Philology</w:t>
      </w:r>
      <w:r w:rsidRPr="00083DC3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en-US" w:eastAsia="ru-RU"/>
        </w:rPr>
        <w:t>,</w:t>
      </w:r>
      <w:r w:rsidR="00BB5219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en-US" w:eastAsia="ru-RU"/>
        </w:rPr>
        <w:t xml:space="preserve"> </w:t>
      </w:r>
      <w:r w:rsidR="00BB5219" w:rsidRPr="00A40042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en-US" w:eastAsia="ru-RU"/>
        </w:rPr>
        <w:t>and the</w:t>
      </w:r>
      <w:r w:rsidR="00BB5219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en-US" w:eastAsia="ru-RU"/>
        </w:rPr>
        <w:t xml:space="preserve"> </w:t>
      </w:r>
      <w:r w:rsidRPr="00A40042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en-US" w:eastAsia="ru-RU"/>
        </w:rPr>
        <w:t>Research and academic Institute of Modern Languages, Intercultural Communica</w:t>
      </w:r>
      <w:r w:rsidR="00AC1D6F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en-US" w:eastAsia="ru-RU"/>
        </w:rPr>
        <w:t>tion and Migration (</w:t>
      </w:r>
      <w:proofErr w:type="spellStart"/>
      <w:r w:rsidR="00AC1D6F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en-US" w:eastAsia="ru-RU"/>
        </w:rPr>
        <w:t>IMLICaM</w:t>
      </w:r>
      <w:proofErr w:type="spellEnd"/>
      <w:r w:rsidR="00AC1D6F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en-US" w:eastAsia="ru-RU"/>
        </w:rPr>
        <w:t>) of</w:t>
      </w:r>
      <w:r w:rsidRPr="00A40042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en-US" w:eastAsia="ru-RU"/>
        </w:rPr>
        <w:t xml:space="preserve"> </w:t>
      </w:r>
      <w:r w:rsidR="007D430E" w:rsidRPr="00A40042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en-US" w:eastAsia="ru-RU"/>
        </w:rPr>
        <w:t xml:space="preserve">the RUDN University </w:t>
      </w:r>
      <w:proofErr w:type="gramStart"/>
      <w:r w:rsidR="00BB5219" w:rsidRPr="00A40042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en-US" w:eastAsia="ru-RU"/>
        </w:rPr>
        <w:t xml:space="preserve">are </w:t>
      </w:r>
      <w:r w:rsidRPr="00A40042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en-US" w:eastAsia="ru-RU"/>
        </w:rPr>
        <w:t xml:space="preserve"> holding</w:t>
      </w:r>
      <w:proofErr w:type="gramEnd"/>
      <w:r w:rsidRPr="00A40042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en-US" w:eastAsia="ru-RU"/>
        </w:rPr>
        <w:t xml:space="preserve"> the International Scientific and Practical Conference </w:t>
      </w:r>
    </w:p>
    <w:p w14:paraId="6DBBCDB2" w14:textId="443BD86D" w:rsidR="00F07439" w:rsidRDefault="00F07439" w:rsidP="002D2432">
      <w:pPr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VI FIRSOVA READINGS</w:t>
      </w:r>
    </w:p>
    <w:p w14:paraId="58CF086B" w14:textId="77777777" w:rsidR="00F07439" w:rsidRDefault="00F07439" w:rsidP="00F07439">
      <w:p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"Modern Languages and Cultures: Varieties, Functions, Ideologies in a Cognitive Perspective"</w:t>
      </w:r>
    </w:p>
    <w:p w14:paraId="0EA02DDF" w14:textId="77777777" w:rsidR="002D2432" w:rsidRDefault="002D2432" w:rsidP="002D2432">
      <w:pPr>
        <w:spacing w:after="20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The conference will cover the following areas: </w:t>
      </w:r>
    </w:p>
    <w:p w14:paraId="320C7085" w14:textId="77777777" w:rsidR="002D2432" w:rsidRDefault="002D2432" w:rsidP="002D2432">
      <w:pPr>
        <w:pStyle w:val="a6"/>
        <w:numPr>
          <w:ilvl w:val="0"/>
          <w:numId w:val="5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Modern cognitive science: Theory and methodology</w:t>
      </w:r>
    </w:p>
    <w:p w14:paraId="2245741D" w14:textId="77777777" w:rsidR="002D2432" w:rsidRDefault="002D2432" w:rsidP="002D2432">
      <w:pPr>
        <w:pStyle w:val="a6"/>
        <w:numPr>
          <w:ilvl w:val="0"/>
          <w:numId w:val="5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The study of </w:t>
      </w:r>
      <w:proofErr w:type="spellStart"/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pluricentric</w:t>
      </w:r>
      <w:proofErr w:type="spellEnd"/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languages in a cognitive perspective </w:t>
      </w:r>
    </w:p>
    <w:p w14:paraId="5D842F2F" w14:textId="77777777" w:rsidR="002D2432" w:rsidRDefault="002D2432" w:rsidP="002D2432">
      <w:pPr>
        <w:pStyle w:val="a6"/>
        <w:numPr>
          <w:ilvl w:val="0"/>
          <w:numId w:val="5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Paradigm shifts in the modern world: categorization and conceptualization</w:t>
      </w:r>
    </w:p>
    <w:p w14:paraId="3313162F" w14:textId="77777777" w:rsidR="002D2432" w:rsidRDefault="002D2432" w:rsidP="002D2432">
      <w:pPr>
        <w:pStyle w:val="a6"/>
        <w:numPr>
          <w:ilvl w:val="0"/>
          <w:numId w:val="5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Lexico</w:t>
      </w:r>
      <w:proofErr w:type="spellEnd"/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-phraseological units as means of verbalization of concept</w:t>
      </w:r>
    </w:p>
    <w:p w14:paraId="7E46E96E" w14:textId="77777777" w:rsidR="002D2432" w:rsidRDefault="002D2432" w:rsidP="002D2432">
      <w:pPr>
        <w:pStyle w:val="a6"/>
        <w:numPr>
          <w:ilvl w:val="0"/>
          <w:numId w:val="5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Cognitive studies of media discourse</w:t>
      </w:r>
    </w:p>
    <w:p w14:paraId="0176116F" w14:textId="77777777" w:rsidR="002D2432" w:rsidRDefault="002D2432" w:rsidP="002D2432">
      <w:pPr>
        <w:pStyle w:val="a6"/>
        <w:numPr>
          <w:ilvl w:val="0"/>
          <w:numId w:val="5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Metaphor in language and culture</w:t>
      </w:r>
    </w:p>
    <w:p w14:paraId="2987752A" w14:textId="77777777" w:rsidR="002D2432" w:rsidRDefault="002D2432" w:rsidP="002D2432">
      <w:pPr>
        <w:pStyle w:val="a6"/>
        <w:numPr>
          <w:ilvl w:val="0"/>
          <w:numId w:val="5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Translation studies in a cognitive perspective </w:t>
      </w:r>
    </w:p>
    <w:p w14:paraId="4CA69BAF" w14:textId="77777777" w:rsidR="002D2432" w:rsidRDefault="002D2432" w:rsidP="002D2432">
      <w:pPr>
        <w:pStyle w:val="a6"/>
        <w:numPr>
          <w:ilvl w:val="0"/>
          <w:numId w:val="5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Cognitive linguistics and intercultural communication</w:t>
      </w:r>
    </w:p>
    <w:p w14:paraId="2EAF5C3C" w14:textId="77777777" w:rsidR="002D2432" w:rsidRDefault="002D2432" w:rsidP="002D2432">
      <w:pPr>
        <w:pStyle w:val="a6"/>
        <w:numPr>
          <w:ilvl w:val="0"/>
          <w:numId w:val="5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Minority languages and linguistic ideologies: cognitive perspective </w:t>
      </w:r>
    </w:p>
    <w:p w14:paraId="187228E4" w14:textId="77777777" w:rsidR="002D2432" w:rsidRDefault="002D2432" w:rsidP="002D2432">
      <w:pPr>
        <w:pStyle w:val="a6"/>
        <w:numPr>
          <w:ilvl w:val="0"/>
          <w:numId w:val="5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Transdisciplinary methods in studying language and cognition </w:t>
      </w:r>
    </w:p>
    <w:p w14:paraId="6E97640E" w14:textId="77777777" w:rsidR="002D2432" w:rsidRDefault="002D2432" w:rsidP="002D2432">
      <w:pPr>
        <w:pStyle w:val="a6"/>
        <w:numPr>
          <w:ilvl w:val="0"/>
          <w:numId w:val="5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1155CC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Neurocognitive and linguistic determinants in rehabilitation and education </w:t>
      </w:r>
    </w:p>
    <w:p w14:paraId="40E653E3" w14:textId="77777777" w:rsidR="002D2432" w:rsidRDefault="002D2432" w:rsidP="002D2432">
      <w:pPr>
        <w:pStyle w:val="a6"/>
        <w:numPr>
          <w:ilvl w:val="0"/>
          <w:numId w:val="5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1155CC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Computational Linguistics: A cognitive approach</w:t>
      </w:r>
    </w:p>
    <w:p w14:paraId="09CDE4BB" w14:textId="77777777" w:rsidR="002D2432" w:rsidRDefault="002D2432" w:rsidP="002D243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</w:p>
    <w:p w14:paraId="18AE20B5" w14:textId="252892E4" w:rsidR="002D2432" w:rsidRDefault="002D2432" w:rsidP="002D243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 w:rsidRPr="002D243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During the conference, a round table "Metalanguage of modern linguistics: A cognitive perspective"</w:t>
      </w:r>
      <w:r w:rsidRPr="002D2432">
        <w:rPr>
          <w:rFonts w:ascii="Times New Roman" w:eastAsia="Times New Roman" w:hAnsi="Times New Roman" w:cs="Times New Roman"/>
          <w:color w:val="00B050"/>
          <w:sz w:val="28"/>
          <w:szCs w:val="28"/>
          <w:lang w:val="en-US" w:eastAsia="ru-RU"/>
        </w:rPr>
        <w:t xml:space="preserve"> </w:t>
      </w:r>
      <w:r w:rsidR="004878FB"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and a</w:t>
      </w:r>
      <w:r w:rsidR="004878FB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master class for young researchers </w:t>
      </w:r>
      <w:r w:rsidR="004878FB"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aimed at presenting the modern paradigm of linguistic</w:t>
      </w:r>
      <w:r w:rsidR="004878FB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s are </w:t>
      </w:r>
      <w:r w:rsidRPr="002D243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planned. 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The best </w:t>
      </w:r>
      <w:r w:rsidR="007D430E"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presentations</w:t>
      </w:r>
      <w:r w:rsidR="007D430E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</w:t>
      </w:r>
      <w:r w:rsidR="004878FB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</w:t>
      </w:r>
      <w:r w:rsidR="007D430E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will be published </w:t>
      </w:r>
      <w:r w:rsidR="004878FB"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in a separate volume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.</w:t>
      </w:r>
    </w:p>
    <w:p w14:paraId="50ACF0FC" w14:textId="77777777" w:rsidR="002D2432" w:rsidRPr="00A40042" w:rsidRDefault="002D2432" w:rsidP="002D243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Key Dates</w:t>
      </w:r>
    </w:p>
    <w:p w14:paraId="15A5C7C5" w14:textId="6BE1B126" w:rsidR="002D2432" w:rsidRDefault="002D2432" w:rsidP="002D243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September 1, 2023 –</w:t>
      </w:r>
      <w:r w:rsidR="007D430E"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registration</w:t>
      </w:r>
      <w:r w:rsidR="007D430E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and manuscript submission deadline </w:t>
      </w:r>
    </w:p>
    <w:p w14:paraId="13ED8A57" w14:textId="4C55E814" w:rsidR="002D2432" w:rsidRDefault="002D2432" w:rsidP="002D243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September 20, 2023 - acceptance for conference participation</w:t>
      </w:r>
    </w:p>
    <w:p w14:paraId="1AE0E0CF" w14:textId="77777777" w:rsidR="002D2432" w:rsidRDefault="002D2432" w:rsidP="002D243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lastRenderedPageBreak/>
        <w:t>October 2, 2023 - sending invitations to the participants</w:t>
      </w:r>
    </w:p>
    <w:p w14:paraId="401D1754" w14:textId="77777777" w:rsidR="002D2432" w:rsidRDefault="002D2432" w:rsidP="002D243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October 19-21, 2023 - Conference</w:t>
      </w:r>
    </w:p>
    <w:p w14:paraId="15ECD29C" w14:textId="4C636FF5" w:rsidR="007D430E" w:rsidRPr="00F80751" w:rsidRDefault="007D430E" w:rsidP="007D430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First Quarter 2024 - </w:t>
      </w:r>
      <w:r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publication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of Conference Proceedings</w:t>
      </w:r>
      <w:r w:rsidR="00F80751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(</w:t>
      </w:r>
      <w:r w:rsidR="00F80751" w:rsidRPr="00F80751">
        <w:rPr>
          <w:rFonts w:ascii="Times New Roman" w:eastAsia="Times New Roman" w:hAnsi="Times New Roman" w:cs="Times New Roman"/>
          <w:color w:val="00B050"/>
          <w:sz w:val="28"/>
          <w:szCs w:val="28"/>
          <w:lang w:val="en-US" w:eastAsia="ru-RU"/>
        </w:rPr>
        <w:t>indexed in Higher Attestation Commission</w:t>
      </w:r>
      <w:bookmarkStart w:id="0" w:name="_GoBack"/>
      <w:bookmarkEnd w:id="0"/>
      <w:r w:rsidR="00F80751" w:rsidRPr="00F80751">
        <w:rPr>
          <w:rFonts w:ascii="Times New Roman" w:eastAsia="Times New Roman" w:hAnsi="Times New Roman" w:cs="Times New Roman"/>
          <w:color w:val="00B050"/>
          <w:sz w:val="28"/>
          <w:szCs w:val="28"/>
          <w:lang w:val="en-US" w:eastAsia="ru-RU"/>
        </w:rPr>
        <w:t>)</w:t>
      </w:r>
    </w:p>
    <w:p w14:paraId="3714B8D9" w14:textId="2097FF4F" w:rsidR="002D2432" w:rsidRDefault="002D2432" w:rsidP="002D243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First Quarter 2024 - publication of </w:t>
      </w:r>
      <w:r w:rsidR="00F80751" w:rsidRPr="00AC1D6F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papers</w:t>
      </w:r>
      <w:r w:rsidR="00F80751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in the academic series "Cognitive Studies of Language"</w:t>
      </w:r>
    </w:p>
    <w:p w14:paraId="58D3C652" w14:textId="77777777" w:rsidR="002D2432" w:rsidRDefault="002D2432" w:rsidP="002D243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</w:p>
    <w:p w14:paraId="7FE75F6A" w14:textId="77777777" w:rsidR="002D2432" w:rsidRDefault="002D2432" w:rsidP="002D243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</w:p>
    <w:p w14:paraId="5D5681F2" w14:textId="4F6C117A" w:rsidR="002D2432" w:rsidRDefault="002D2432" w:rsidP="00A40042">
      <w:pPr>
        <w:spacing w:line="276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Application Requirements</w:t>
      </w:r>
    </w:p>
    <w:p w14:paraId="5AC413C7" w14:textId="71C59F03" w:rsidR="002D2432" w:rsidRDefault="002D2432" w:rsidP="00A40042">
      <w:pPr>
        <w:spacing w:line="276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To participate in the Conference, you should fill in the registration form </w:t>
      </w:r>
      <w:r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and </w:t>
      </w:r>
      <w:r w:rsidR="007D430E"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send</w:t>
      </w:r>
      <w:r w:rsidR="007D430E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</w:t>
      </w:r>
      <w:r w:rsidR="007D430E"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the text of 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your</w:t>
      </w:r>
      <w:r w:rsidR="007D430E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</w:t>
      </w:r>
      <w:proofErr w:type="gramStart"/>
      <w:r w:rsidR="007D430E"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presentation</w:t>
      </w:r>
      <w:r w:rsidR="007D430E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</w:t>
      </w:r>
      <w:r w:rsidR="004878FB"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formatted</w:t>
      </w:r>
      <w:proofErr w:type="gramEnd"/>
      <w:r w:rsidR="004878FB"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according to the template (see Appendix 1) to: firsova.readings@rudn.ru</w:t>
      </w:r>
    </w:p>
    <w:p w14:paraId="2F37A497" w14:textId="489F982B" w:rsidR="002D2432" w:rsidRPr="00A40042" w:rsidRDefault="002D2432" w:rsidP="00A40042">
      <w:pPr>
        <w:spacing w:line="276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Please indicate the author’s last name both in the</w:t>
      </w:r>
      <w:r w:rsidR="004878FB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</w:t>
      </w:r>
      <w:proofErr w:type="gramStart"/>
      <w:r w:rsidR="004878FB"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registration 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form</w:t>
      </w:r>
      <w:proofErr w:type="gramEnd"/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and </w:t>
      </w:r>
      <w:r w:rsidR="007D430E"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manuscript</w:t>
      </w:r>
      <w:r w:rsidR="007D430E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(e.g. </w:t>
      </w:r>
      <w:proofErr w:type="spellStart"/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Ivanov_abstract</w:t>
      </w:r>
      <w:proofErr w:type="spellEnd"/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Ivanov_appl</w:t>
      </w:r>
      <w:proofErr w:type="spellEnd"/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)</w:t>
      </w:r>
      <w:r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.</w:t>
      </w:r>
    </w:p>
    <w:p w14:paraId="04B212E5" w14:textId="77777777" w:rsidR="002D2432" w:rsidRDefault="002D2432" w:rsidP="00A40042">
      <w:pPr>
        <w:spacing w:line="276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Russian-language sources (written in the Cyrillic alphabet) in the references should be transliterated using the automated online tool http://www.translit.ru, BGN (Board of Geographic Names).</w:t>
      </w:r>
    </w:p>
    <w:p w14:paraId="3E8B8D18" w14:textId="628C0C7A" w:rsidR="002D2432" w:rsidRPr="00A40042" w:rsidRDefault="002D2432" w:rsidP="00A40042">
      <w:pPr>
        <w:spacing w:line="276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Please note that the Organizing Committee reserves the right to decline applications if </w:t>
      </w:r>
      <w:r w:rsidR="007D430E"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your </w:t>
      </w:r>
      <w:proofErr w:type="gramStart"/>
      <w:r w:rsidR="007D430E"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paper</w:t>
      </w:r>
      <w:r w:rsidR="007D430E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content</w:t>
      </w:r>
      <w:proofErr w:type="gramEnd"/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and</w:t>
      </w:r>
      <w:r w:rsidR="00F80751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/or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</w:t>
      </w:r>
      <w:r w:rsidR="004878FB"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format 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do not meet the requirements.</w:t>
      </w:r>
    </w:p>
    <w:p w14:paraId="0AB0AA83" w14:textId="77777777" w:rsidR="002D2432" w:rsidRDefault="002D2432" w:rsidP="00A40042">
      <w:pPr>
        <w:spacing w:line="276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Conference registration fees </w:t>
      </w:r>
    </w:p>
    <w:p w14:paraId="368A206F" w14:textId="77777777" w:rsidR="002D2432" w:rsidRDefault="002D2432" w:rsidP="00A40042">
      <w:pPr>
        <w:spacing w:line="276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5000 rubles</w:t>
      </w:r>
      <w:proofErr w:type="gramStart"/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,  ₽</w:t>
      </w:r>
      <w:proofErr w:type="gramEnd"/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 (for RCLA/RALK  members 4000 rubles, ₽ )  includes:</w:t>
      </w:r>
    </w:p>
    <w:p w14:paraId="1DD9C96F" w14:textId="5F308F94" w:rsidR="0039019B" w:rsidRDefault="004878FB" w:rsidP="00A40042">
      <w:pPr>
        <w:spacing w:line="276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publication of </w:t>
      </w:r>
      <w:r w:rsidR="002D243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Conference Proceedings </w:t>
      </w:r>
      <w:bookmarkStart w:id="1" w:name="_Hlk133350611"/>
      <w:r w:rsidR="002D243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(indexed in Higher Attestation Commission) </w:t>
      </w:r>
      <w:bookmarkEnd w:id="1"/>
    </w:p>
    <w:p w14:paraId="7E58EA8D" w14:textId="37E9C28F" w:rsidR="002D2432" w:rsidRDefault="002D2432" w:rsidP="00A40042">
      <w:pPr>
        <w:spacing w:line="276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Conference </w:t>
      </w:r>
      <w:proofErr w:type="spellStart"/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;</w:t>
      </w:r>
    </w:p>
    <w:p w14:paraId="342B206E" w14:textId="29BA13F5" w:rsidR="002D2432" w:rsidRDefault="00AD3F61" w:rsidP="00A40042">
      <w:pPr>
        <w:spacing w:line="276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proofErr w:type="gramStart"/>
      <w:r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coffee</w:t>
      </w:r>
      <w:proofErr w:type="gramEnd"/>
      <w:r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breaks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</w:t>
      </w:r>
      <w:r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and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</w:t>
      </w:r>
      <w:r w:rsidR="002D243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other conference-related expenses.</w:t>
      </w:r>
    </w:p>
    <w:p w14:paraId="47E2F6A9" w14:textId="31C79457" w:rsidR="002D2432" w:rsidRDefault="002D2432" w:rsidP="00A40042">
      <w:pPr>
        <w:spacing w:line="276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Please make your payment only after receiving </w:t>
      </w:r>
      <w:r w:rsidR="00AD3F61"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an</w:t>
      </w:r>
      <w:r w:rsidR="00AD3F61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acceptance</w:t>
      </w:r>
      <w:r w:rsidR="00AD3F61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</w:t>
      </w:r>
      <w:r w:rsidR="00AD3F61"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letter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, </w:t>
      </w:r>
      <w:r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do</w:t>
      </w:r>
      <w:r w:rsidR="00AD3F61"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not</w:t>
      </w:r>
      <w:r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pay before </w:t>
      </w:r>
      <w:r w:rsidR="00AD3F61"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your presentation has been </w:t>
      </w:r>
      <w:r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accept</w:t>
      </w:r>
      <w:r w:rsidR="00AD3F61"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ed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. Details for payment will be sent</w:t>
      </w:r>
      <w:r w:rsidR="0039019B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</w:t>
      </w:r>
      <w:r w:rsidR="0039019B"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to you</w:t>
      </w:r>
      <w:r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by email.</w:t>
      </w:r>
    </w:p>
    <w:p w14:paraId="691D7EF1" w14:textId="77777777" w:rsidR="002D2432" w:rsidRDefault="002D2432" w:rsidP="00A40042">
      <w:pPr>
        <w:spacing w:line="276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Registration fee does NOT cover postage of the conference materials.</w:t>
      </w:r>
    </w:p>
    <w:p w14:paraId="2B9BE3AE" w14:textId="6500F834" w:rsidR="002D2432" w:rsidRDefault="0039019B" w:rsidP="00A40042">
      <w:pPr>
        <w:spacing w:line="276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Conference fee </w:t>
      </w:r>
      <w:r w:rsidR="002D243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without publication is 2500 rubles, </w:t>
      </w:r>
      <w:proofErr w:type="gramStart"/>
      <w:r w:rsidR="002D243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₽  (</w:t>
      </w:r>
      <w:proofErr w:type="gramEnd"/>
      <w:r w:rsidR="002D243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for RCLA/RALK  members 1500 rubles, ₽ )</w:t>
      </w:r>
    </w:p>
    <w:p w14:paraId="167A54EB" w14:textId="77777777" w:rsidR="002D2432" w:rsidRDefault="002D2432" w:rsidP="002D2432">
      <w:pPr>
        <w:spacing w:after="0" w:line="240" w:lineRule="auto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lastRenderedPageBreak/>
        <w:t>Conference languages: Russian, English</w:t>
      </w:r>
    </w:p>
    <w:p w14:paraId="093F3B55" w14:textId="77777777" w:rsidR="002D2432" w:rsidRDefault="002D2432" w:rsidP="002D2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A2DC122" w14:textId="6A446D80" w:rsidR="002D2432" w:rsidRDefault="002D2432" w:rsidP="002D243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</w:p>
    <w:p w14:paraId="5E29BB6A" w14:textId="46716398" w:rsidR="002D2432" w:rsidRDefault="002D2432" w:rsidP="002D243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 w:rsidRPr="007D430E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Contacts</w:t>
      </w:r>
    </w:p>
    <w:p w14:paraId="229C4FB4" w14:textId="77777777" w:rsidR="00F80751" w:rsidRDefault="00FA64B1" w:rsidP="00FA64B1">
      <w:pPr>
        <w:spacing w:line="276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 w:rsidRPr="00FA64B1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Conference coordinators: </w:t>
      </w:r>
    </w:p>
    <w:p w14:paraId="52CD3944" w14:textId="261AD7F8" w:rsidR="00F80751" w:rsidRDefault="00FA64B1" w:rsidP="00FA64B1">
      <w:pPr>
        <w:spacing w:line="276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 w:rsidRPr="00FA64B1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Doctor </w:t>
      </w:r>
      <w:proofErr w:type="spellStart"/>
      <w:r w:rsidRPr="00FA64B1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Habil</w:t>
      </w:r>
      <w:proofErr w:type="spellEnd"/>
      <w:r w:rsidRPr="00FA64B1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. Olga V. LOMAKINA</w:t>
      </w:r>
    </w:p>
    <w:p w14:paraId="68D8FC7D" w14:textId="638DD264" w:rsidR="00FA64B1" w:rsidRPr="00FA64B1" w:rsidRDefault="00FA64B1" w:rsidP="00FA64B1">
      <w:pPr>
        <w:spacing w:line="276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 w:rsidRPr="00FA64B1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PhD in Philology Svetlana A. MOSKVICHEVA</w:t>
      </w:r>
    </w:p>
    <w:p w14:paraId="2EF0BE58" w14:textId="77777777" w:rsidR="00F80751" w:rsidRDefault="00FA64B1" w:rsidP="00FA64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Secretary of the Organizing Committee – Alyona S. </w:t>
      </w:r>
      <w:proofErr w:type="spellStart"/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Novikova</w:t>
      </w:r>
      <w:proofErr w:type="spellEnd"/>
    </w:p>
    <w:p w14:paraId="2700AF61" w14:textId="77777777" w:rsidR="00F80751" w:rsidRDefault="00F80751" w:rsidP="00FA64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</w:p>
    <w:p w14:paraId="675B35C7" w14:textId="64C2FA14" w:rsidR="00FA64B1" w:rsidRPr="00AC1D6F" w:rsidRDefault="00FA64B1" w:rsidP="00FA64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55CC"/>
          <w:sz w:val="28"/>
          <w:szCs w:val="28"/>
          <w:lang w:val="de-DE" w:eastAsia="ru-RU"/>
        </w:rPr>
      </w:pPr>
      <w:proofErr w:type="spellStart"/>
      <w:r w:rsidRPr="00AC1D6F">
        <w:rPr>
          <w:rFonts w:ascii="Times New Roman" w:eastAsia="Times New Roman" w:hAnsi="Times New Roman" w:cs="Times New Roman"/>
          <w:color w:val="1155CC"/>
          <w:sz w:val="28"/>
          <w:szCs w:val="28"/>
          <w:lang w:val="de-DE" w:eastAsia="ru-RU"/>
        </w:rPr>
        <w:t>e-mail</w:t>
      </w:r>
      <w:proofErr w:type="spellEnd"/>
      <w:r w:rsidRPr="00AC1D6F">
        <w:rPr>
          <w:rFonts w:ascii="Times New Roman" w:eastAsia="Times New Roman" w:hAnsi="Times New Roman" w:cs="Times New Roman"/>
          <w:color w:val="1155CC"/>
          <w:sz w:val="28"/>
          <w:szCs w:val="28"/>
          <w:lang w:val="de-DE" w:eastAsia="ru-RU"/>
        </w:rPr>
        <w:t>: firsova.readings@rudn.ru;</w:t>
      </w:r>
    </w:p>
    <w:p w14:paraId="5A0B3E2A" w14:textId="261C86B0" w:rsidR="00FA64B1" w:rsidRPr="00FA64B1" w:rsidRDefault="00FA64B1" w:rsidP="00FA64B1">
      <w:pPr>
        <w:spacing w:line="276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 w:rsidRPr="00FA64B1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Tel. </w:t>
      </w:r>
      <w:r w:rsidR="00F80751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+7 </w:t>
      </w:r>
      <w:r w:rsidRPr="00FA64B1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(495) 4342012</w:t>
      </w:r>
    </w:p>
    <w:p w14:paraId="7C5CB968" w14:textId="142C67BF" w:rsidR="00FA64B1" w:rsidRPr="00FA64B1" w:rsidRDefault="00FA64B1" w:rsidP="00FA64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 w:rsidRPr="00FA64B1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Address: 10/2, </w:t>
      </w:r>
      <w:proofErr w:type="spellStart"/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Miklukho</w:t>
      </w:r>
      <w:r w:rsidRPr="00FA64B1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Maklaya</w:t>
      </w:r>
      <w:proofErr w:type="spellEnd"/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Str</w:t>
      </w:r>
      <w:r w:rsidRPr="00FA64B1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., 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Moscow</w:t>
      </w:r>
      <w:r w:rsidRPr="00FA64B1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Russia</w:t>
      </w:r>
      <w:r w:rsidR="0039019B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,</w:t>
      </w:r>
      <w:r w:rsidRPr="00FA64B1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RUDN University (Faculty of Philology)</w:t>
      </w:r>
    </w:p>
    <w:p w14:paraId="070694D7" w14:textId="77777777" w:rsidR="002D2432" w:rsidRPr="002D2432" w:rsidRDefault="002D2432" w:rsidP="002D243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</w:p>
    <w:p w14:paraId="6DA29438" w14:textId="390AFE06" w:rsidR="00F07439" w:rsidRPr="00A40042" w:rsidRDefault="00FA64B1" w:rsidP="00A40042">
      <w:p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</w:pPr>
      <w:r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Thank</w:t>
      </w:r>
      <w:r w:rsidR="00AD3F61"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you</w:t>
      </w:r>
      <w:r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 for </w:t>
      </w:r>
      <w:r w:rsidR="00AD3F61"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 xml:space="preserve">your </w:t>
      </w:r>
      <w:r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cooperation</w:t>
      </w:r>
      <w:r w:rsidR="00AD3F61" w:rsidRPr="00A40042">
        <w:rPr>
          <w:rFonts w:ascii="Times New Roman" w:eastAsia="Times New Roman" w:hAnsi="Times New Roman" w:cs="Times New Roman"/>
          <w:color w:val="1155CC"/>
          <w:sz w:val="28"/>
          <w:szCs w:val="28"/>
          <w:lang w:val="en-US" w:eastAsia="ru-RU"/>
        </w:rPr>
        <w:t>.</w:t>
      </w:r>
    </w:p>
    <w:p w14:paraId="4C0604C2" w14:textId="111D0D33" w:rsidR="00F07439" w:rsidRPr="00AD3F61" w:rsidRDefault="00F07439" w:rsidP="009D0D8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1180995" w14:textId="6A6FC040" w:rsidR="00ED16D9" w:rsidRPr="00F80751" w:rsidRDefault="00ED16D9" w:rsidP="009D0D8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ED16D9" w:rsidRPr="00F8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2EC0B4" w15:done="0"/>
  <w15:commentEx w15:paraId="1DCAEB43" w15:done="0"/>
  <w15:commentEx w15:paraId="518990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2EC0B4" w16cid:durableId="27F2C38C"/>
  <w16cid:commentId w16cid:paraId="1DCAEB43" w16cid:durableId="27F2C4E2"/>
  <w16cid:commentId w16cid:paraId="518990A5" w16cid:durableId="27F2C50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2401"/>
    <w:multiLevelType w:val="hybridMultilevel"/>
    <w:tmpl w:val="CBA6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F4345"/>
    <w:multiLevelType w:val="hybridMultilevel"/>
    <w:tmpl w:val="76A4EE4C"/>
    <w:lvl w:ilvl="0" w:tplc="AE9658B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A078AD"/>
    <w:multiLevelType w:val="multilevel"/>
    <w:tmpl w:val="990E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074D3"/>
    <w:multiLevelType w:val="multilevel"/>
    <w:tmpl w:val="18EEAFA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8F7E14"/>
    <w:multiLevelType w:val="hybridMultilevel"/>
    <w:tmpl w:val="38C65BD8"/>
    <w:lvl w:ilvl="0" w:tplc="2292A49A">
      <w:numFmt w:val="bullet"/>
      <w:lvlText w:val="•"/>
      <w:lvlJc w:val="left"/>
      <w:pPr>
        <w:ind w:left="1419" w:hanging="7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4873509"/>
    <w:multiLevelType w:val="hybridMultilevel"/>
    <w:tmpl w:val="C3F40B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tiana Larina">
    <w15:presenceInfo w15:providerId="Windows Live" w15:userId="24aabf9749b3db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6A"/>
    <w:rsid w:val="000A78F2"/>
    <w:rsid w:val="000D7333"/>
    <w:rsid w:val="001A2DE7"/>
    <w:rsid w:val="00243C1C"/>
    <w:rsid w:val="002810AD"/>
    <w:rsid w:val="0029076C"/>
    <w:rsid w:val="002D2432"/>
    <w:rsid w:val="00332B6A"/>
    <w:rsid w:val="0039019B"/>
    <w:rsid w:val="004878FB"/>
    <w:rsid w:val="004D3E44"/>
    <w:rsid w:val="0055708D"/>
    <w:rsid w:val="00697AE9"/>
    <w:rsid w:val="006B4D12"/>
    <w:rsid w:val="0070614A"/>
    <w:rsid w:val="00735C5B"/>
    <w:rsid w:val="00781421"/>
    <w:rsid w:val="007A1899"/>
    <w:rsid w:val="007D430E"/>
    <w:rsid w:val="008013D4"/>
    <w:rsid w:val="008A17F3"/>
    <w:rsid w:val="009D0D8C"/>
    <w:rsid w:val="00A40042"/>
    <w:rsid w:val="00AC1D6F"/>
    <w:rsid w:val="00AD3F61"/>
    <w:rsid w:val="00BB5219"/>
    <w:rsid w:val="00BF7CD5"/>
    <w:rsid w:val="00D43D44"/>
    <w:rsid w:val="00D80F61"/>
    <w:rsid w:val="00DD6D8A"/>
    <w:rsid w:val="00E41D8A"/>
    <w:rsid w:val="00ED16D9"/>
    <w:rsid w:val="00F07439"/>
    <w:rsid w:val="00F80751"/>
    <w:rsid w:val="00FA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9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D8C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D0D8C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D0D8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D0D8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D43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430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430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43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430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D4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43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D8C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D0D8C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D0D8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D0D8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D43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430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430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43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430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D4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4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Юлия</cp:lastModifiedBy>
  <cp:revision>17</cp:revision>
  <dcterms:created xsi:type="dcterms:W3CDTF">2023-04-21T15:10:00Z</dcterms:created>
  <dcterms:modified xsi:type="dcterms:W3CDTF">2023-04-25T19:10:00Z</dcterms:modified>
</cp:coreProperties>
</file>